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22" w:rsidRPr="009213C6" w:rsidRDefault="000B5222" w:rsidP="000B522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13C6">
        <w:rPr>
          <w:rFonts w:ascii="Times New Roman" w:hAnsi="Times New Roman"/>
          <w:b/>
          <w:bCs/>
          <w:sz w:val="28"/>
          <w:szCs w:val="28"/>
          <w:lang w:val="uk-UA"/>
        </w:rPr>
        <w:t xml:space="preserve">Захист Вітчизни </w:t>
      </w:r>
    </w:p>
    <w:p w:rsidR="000B5222" w:rsidRPr="009213C6" w:rsidRDefault="000B5222" w:rsidP="000B522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i/>
          <w:iCs/>
          <w:lang w:val="uk-UA"/>
        </w:rPr>
      </w:pPr>
    </w:p>
    <w:p w:rsidR="000B5222" w:rsidRPr="009213C6" w:rsidRDefault="000B5222" w:rsidP="000B522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i/>
          <w:iCs/>
          <w:lang w:val="uk-UA"/>
        </w:rPr>
      </w:pPr>
      <w:r w:rsidRPr="009213C6">
        <w:rPr>
          <w:rFonts w:ascii="Times New Roman" w:hAnsi="Times New Roman"/>
          <w:i/>
          <w:iCs/>
          <w:lang w:val="uk-UA"/>
        </w:rPr>
        <w:t>Не дивіться на Україну, як на землю своїх батьків.</w:t>
      </w:r>
    </w:p>
    <w:p w:rsidR="000B5222" w:rsidRPr="009213C6" w:rsidRDefault="000B5222" w:rsidP="000B522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i/>
          <w:iCs/>
          <w:lang w:val="uk-UA"/>
        </w:rPr>
      </w:pPr>
      <w:r w:rsidRPr="009213C6">
        <w:rPr>
          <w:rFonts w:ascii="Times New Roman" w:hAnsi="Times New Roman"/>
          <w:i/>
          <w:iCs/>
          <w:lang w:val="uk-UA"/>
        </w:rPr>
        <w:t>Дивіться на неї, як на землю своїх дітей.</w:t>
      </w:r>
    </w:p>
    <w:p w:rsidR="000B5222" w:rsidRPr="009213C6" w:rsidRDefault="000B5222" w:rsidP="000B522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i/>
          <w:iCs/>
          <w:lang w:val="uk-UA"/>
        </w:rPr>
      </w:pPr>
      <w:r w:rsidRPr="009213C6">
        <w:rPr>
          <w:rFonts w:ascii="Times New Roman" w:hAnsi="Times New Roman"/>
          <w:i/>
          <w:iCs/>
          <w:lang w:val="uk-UA"/>
        </w:rPr>
        <w:t>І тоді прийдуть зміни…</w:t>
      </w:r>
    </w:p>
    <w:p w:rsidR="000B5222" w:rsidRPr="009213C6" w:rsidRDefault="000B5222" w:rsidP="000B5222">
      <w:pPr>
        <w:spacing w:after="0" w:line="240" w:lineRule="auto"/>
        <w:ind w:left="5387"/>
        <w:jc w:val="right"/>
        <w:rPr>
          <w:rFonts w:ascii="Times New Roman" w:hAnsi="Times New Roman"/>
          <w:b/>
          <w:bCs/>
          <w:i/>
          <w:iCs/>
          <w:lang w:val="uk-UA"/>
        </w:rPr>
      </w:pPr>
      <w:r w:rsidRPr="009213C6">
        <w:rPr>
          <w:rFonts w:ascii="Times New Roman" w:hAnsi="Times New Roman"/>
          <w:b/>
          <w:bCs/>
          <w:i/>
          <w:iCs/>
          <w:lang w:val="uk-UA"/>
        </w:rPr>
        <w:t>Святослав Вакарчук</w:t>
      </w:r>
    </w:p>
    <w:p w:rsidR="000B5222" w:rsidRPr="009213C6" w:rsidRDefault="000B5222" w:rsidP="000B52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pacing w:val="-3"/>
          <w:sz w:val="28"/>
          <w:szCs w:val="28"/>
          <w:lang w:val="uk-UA"/>
        </w:rPr>
        <w:t xml:space="preserve">У Конституції України визначено, що захист суверенітету </w:t>
      </w:r>
      <w:r w:rsidRPr="009213C6">
        <w:rPr>
          <w:rFonts w:ascii="Times New Roman" w:hAnsi="Times New Roman"/>
          <w:spacing w:val="-2"/>
          <w:sz w:val="28"/>
          <w:szCs w:val="28"/>
          <w:lang w:val="uk-UA"/>
        </w:rPr>
        <w:t>і територіальної цілісності України є найважливішими функці</w:t>
      </w:r>
      <w:r w:rsidRPr="009213C6">
        <w:rPr>
          <w:rFonts w:ascii="Times New Roman" w:hAnsi="Times New Roman"/>
          <w:spacing w:val="-3"/>
          <w:sz w:val="28"/>
          <w:szCs w:val="28"/>
          <w:lang w:val="uk-UA"/>
        </w:rPr>
        <w:t>ями держави, справою всього українського народу, тому незважаючи на те, чи будуть учні проходити військову службу у Військовій органі</w:t>
      </w:r>
      <w:r w:rsidRPr="009213C6">
        <w:rPr>
          <w:rFonts w:ascii="Times New Roman" w:hAnsi="Times New Roman"/>
          <w:spacing w:val="-1"/>
          <w:sz w:val="28"/>
          <w:szCs w:val="28"/>
          <w:lang w:val="uk-UA"/>
        </w:rPr>
        <w:t xml:space="preserve">зації держави чи ні, до захисту своєї Вітчизни вони повинні бути </w:t>
      </w:r>
      <w:r w:rsidRPr="009213C6">
        <w:rPr>
          <w:rFonts w:ascii="Times New Roman" w:hAnsi="Times New Roman"/>
          <w:sz w:val="28"/>
          <w:szCs w:val="28"/>
          <w:lang w:val="uk-UA"/>
        </w:rPr>
        <w:t>готовими завжди.</w:t>
      </w:r>
    </w:p>
    <w:p w:rsidR="000B5222" w:rsidRPr="009213C6" w:rsidRDefault="000B5222" w:rsidP="000B52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Проблема національної безпеки є однією з ключових у розвитку будь-якого суспільства. Суспільна система, що нездатна забезпечити власну національну безпеку, завжди перебуває на межі ризику свого припинення.</w:t>
      </w:r>
    </w:p>
    <w:p w:rsidR="000B5222" w:rsidRPr="009213C6" w:rsidRDefault="000B5222" w:rsidP="000B52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Метою предмета «Захист Вітчизни» є не тільки необхідність теоретичної, практичної, фізичної і психологічної </w:t>
      </w:r>
      <w:r w:rsidRPr="009213C6">
        <w:rPr>
          <w:rFonts w:ascii="Times New Roman" w:hAnsi="Times New Roman"/>
          <w:spacing w:val="-1"/>
          <w:sz w:val="28"/>
          <w:szCs w:val="28"/>
          <w:lang w:val="uk-UA"/>
        </w:rPr>
        <w:t xml:space="preserve">підготовки учнівської молоді до захисту Вітчизни і проходження військової </w:t>
      </w:r>
      <w:r w:rsidRPr="009213C6">
        <w:rPr>
          <w:rFonts w:ascii="Times New Roman" w:hAnsi="Times New Roman"/>
          <w:sz w:val="28"/>
          <w:szCs w:val="28"/>
          <w:lang w:val="uk-UA"/>
        </w:rPr>
        <w:t>служби у Збройних Силах України чи інших військових фор</w:t>
      </w:r>
      <w:r w:rsidRPr="009213C6">
        <w:rPr>
          <w:rFonts w:ascii="Times New Roman" w:hAnsi="Times New Roman"/>
          <w:spacing w:val="-2"/>
          <w:sz w:val="28"/>
          <w:szCs w:val="28"/>
          <w:lang w:val="uk-UA"/>
        </w:rPr>
        <w:t>муваннях України, а й створення умов для формування та удо</w:t>
      </w:r>
      <w:r w:rsidRPr="009213C6">
        <w:rPr>
          <w:rFonts w:ascii="Times New Roman" w:hAnsi="Times New Roman"/>
          <w:sz w:val="28"/>
          <w:szCs w:val="28"/>
          <w:lang w:val="uk-UA"/>
        </w:rPr>
        <w:t>сконалення життєво необхідних знань, умінь і навичок, високої патріотичної свідомості.</w:t>
      </w:r>
    </w:p>
    <w:p w:rsidR="000B5222" w:rsidRPr="009213C6" w:rsidRDefault="000B5222" w:rsidP="000B52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pacing w:val="-1"/>
          <w:sz w:val="28"/>
          <w:szCs w:val="28"/>
          <w:lang w:val="uk-UA"/>
        </w:rPr>
        <w:t>Мета предмета досягається глибоким та осмисленим вивченням матеріалу за кількома напрямками, які розподілені на  розділи, кожний з яких має свої завдання.</w:t>
      </w:r>
    </w:p>
    <w:p w:rsidR="000B5222" w:rsidRPr="009213C6" w:rsidRDefault="000B5222" w:rsidP="000B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Відповідно до мети сформовано завдання предмета:</w:t>
      </w:r>
    </w:p>
    <w:p w:rsidR="000B5222" w:rsidRPr="009213C6" w:rsidRDefault="000B5222" w:rsidP="000B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- підготовка молоді до захисту життя і здоров’я, забезпечення власної безпеки і безпеки інших людей у надзвичайних ситуаціях мирного і воєнного часу; </w:t>
      </w:r>
    </w:p>
    <w:p w:rsidR="000B5222" w:rsidRPr="009213C6" w:rsidRDefault="000B5222" w:rsidP="000B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- підготовка молоді до служби у Збройних Силах України, інших військових формуваннях, виконання військового обов’язку в запасі.  </w:t>
      </w:r>
    </w:p>
    <w:p w:rsidR="000B5222" w:rsidRPr="009213C6" w:rsidRDefault="000B5222" w:rsidP="000B5222">
      <w:pPr>
        <w:pStyle w:val="a5"/>
        <w:tabs>
          <w:tab w:val="num" w:pos="-3261"/>
        </w:tabs>
        <w:spacing w:after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213C6">
        <w:rPr>
          <w:sz w:val="28"/>
          <w:szCs w:val="28"/>
          <w:lang w:val="uk-UA"/>
        </w:rPr>
        <w:t xml:space="preserve">Навчальний предмет «Захист Вітчизни» є обов'язковим і включається до інваріантної частини навчального плану та викладається протягом трьох періодів – у 10-11 класах та під час навчально-польових зборів (занять у лікувально-оздоровчому закладі). </w:t>
      </w:r>
      <w:r w:rsidRPr="009213C6">
        <w:rPr>
          <w:color w:val="000000"/>
          <w:sz w:val="28"/>
          <w:szCs w:val="28"/>
          <w:lang w:val="uk-UA"/>
        </w:rPr>
        <w:t>Відповідно до Типових навчальних планів для загальноосвітніх навчальних закладів, затверджених наказом Міністерства освіти і науки від 27.08.2010 № 834, зі змінами, що внесені наказом Міністерства освіти і науки від 29.05.2014 № 657, на вивчення предмета у 2016/2017 навчальному році передбачено:</w:t>
      </w:r>
    </w:p>
    <w:p w:rsidR="000B5222" w:rsidRPr="009213C6" w:rsidRDefault="000B5222" w:rsidP="000B522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t xml:space="preserve">у класах з військово-спортивним профільним навчанням – 2 год. на тиждень;  </w:t>
      </w:r>
    </w:p>
    <w:p w:rsidR="000B5222" w:rsidRPr="009213C6" w:rsidRDefault="000B5222" w:rsidP="000B522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t>у класах всіх інших напрямів – 1,5 год. на тиждень.</w:t>
      </w:r>
    </w:p>
    <w:p w:rsidR="000B5222" w:rsidRPr="009213C6" w:rsidRDefault="000B5222" w:rsidP="000B52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t>Кількість годин може бути збільшена за рахунок варіативної складової навчального плану.</w:t>
      </w:r>
    </w:p>
    <w:p w:rsidR="000B5222" w:rsidRPr="009213C6" w:rsidRDefault="000B5222" w:rsidP="000B522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Зміст програмового матеріалу, у залежності від матеріальної бази, регіональних особливостей тощо і може бути змінений на 20 відсотків. </w:t>
      </w:r>
      <w:r w:rsidRPr="009213C6">
        <w:rPr>
          <w:rFonts w:ascii="Times New Roman" w:hAnsi="Times New Roman"/>
          <w:sz w:val="28"/>
          <w:szCs w:val="28"/>
          <w:lang w:val="uk-UA"/>
        </w:rPr>
        <w:lastRenderedPageBreak/>
        <w:t>Послідовність вивчення тем учитель предмета «Захист Вітчизни» коригує самостійно (</w:t>
      </w:r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t>в межах року навчання).</w:t>
      </w:r>
    </w:p>
    <w:p w:rsidR="000B5222" w:rsidRPr="009213C6" w:rsidRDefault="000B5222" w:rsidP="000B52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B5222" w:rsidRPr="009213C6" w:rsidRDefault="000B5222" w:rsidP="000B5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У 2015/2016 навчальному році в рамках всеукраїнського конкурсу  «Вчитель року – 2016» вперше відбулося педагогічне змагання серед учителів навчального предмета «Захист Вітчизни». Здобутий багатющий досвід, що потребує поширення. </w:t>
      </w:r>
    </w:p>
    <w:p w:rsidR="000B5222" w:rsidRPr="009213C6" w:rsidRDefault="000B5222" w:rsidP="000B52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Ознайомитися з матеріалами учасників  можна за посиланням: </w:t>
      </w:r>
      <w:hyperlink r:id="rId5" w:history="1">
        <w:r w:rsidRPr="009213C6">
          <w:rPr>
            <w:rStyle w:val="a4"/>
            <w:rFonts w:ascii="Times New Roman" w:hAnsi="Times New Roman"/>
            <w:sz w:val="28"/>
            <w:szCs w:val="28"/>
            <w:lang w:val="uk-UA"/>
          </w:rPr>
          <w:t>http://mon.gov.ua/teacher2016/uchasniki-teaher-2016/zahust/</w:t>
        </w:r>
      </w:hyperlink>
      <w:r w:rsidRPr="009213C6">
        <w:rPr>
          <w:rFonts w:ascii="Times New Roman" w:hAnsi="Times New Roman"/>
          <w:sz w:val="28"/>
          <w:szCs w:val="28"/>
          <w:lang w:val="uk-UA"/>
        </w:rPr>
        <w:t xml:space="preserve"> .      </w:t>
      </w:r>
    </w:p>
    <w:p w:rsidR="000B5222" w:rsidRPr="009213C6" w:rsidRDefault="000B5222" w:rsidP="000B522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Майстер-класи учасників ІІІ туру - </w:t>
      </w:r>
      <w:hyperlink r:id="rId6" w:history="1">
        <w:r w:rsidRPr="009213C6">
          <w:rPr>
            <w:rStyle w:val="a4"/>
            <w:rFonts w:ascii="Times New Roman" w:hAnsi="Times New Roman"/>
            <w:sz w:val="28"/>
            <w:szCs w:val="28"/>
            <w:lang w:val="uk-UA"/>
          </w:rPr>
          <w:t>https://www.youtube.com/playlist?list=PLlGoA1PEos6aGcutEu2NDEomutg9sKW-n</w:t>
        </w:r>
      </w:hyperlink>
      <w:r w:rsidRPr="009213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5222" w:rsidRPr="009213C6" w:rsidRDefault="000B5222" w:rsidP="000B522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Уроки учасників ІІІ туру - </w:t>
      </w:r>
      <w:hyperlink r:id="rId7" w:history="1">
        <w:r w:rsidRPr="009213C6">
          <w:rPr>
            <w:rStyle w:val="a4"/>
            <w:rFonts w:ascii="Times New Roman" w:hAnsi="Times New Roman"/>
            <w:sz w:val="28"/>
            <w:szCs w:val="28"/>
            <w:lang w:val="uk-UA"/>
          </w:rPr>
          <w:t>https://www.youtube.com/playlist?list=PLlGoA1PEos6bGlCcmV_y5bj01vQgDjG3f</w:t>
        </w:r>
      </w:hyperlink>
      <w:r w:rsidRPr="009213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5222" w:rsidRPr="009213C6" w:rsidRDefault="000B5222" w:rsidP="000B52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Детальніше про перебіг Конкурсу  можна ознайомитись за посиланням: </w:t>
      </w:r>
      <w:hyperlink r:id="rId8" w:history="1">
        <w:r w:rsidRPr="009213C6">
          <w:rPr>
            <w:rStyle w:val="a4"/>
            <w:rFonts w:ascii="Times New Roman" w:hAnsi="Times New Roman"/>
            <w:sz w:val="28"/>
            <w:szCs w:val="28"/>
            <w:lang w:val="uk-UA"/>
          </w:rPr>
          <w:t>http://vippo.org.ua/index.php?pagename=teacher-year</w:t>
        </w:r>
      </w:hyperlink>
      <w:r w:rsidRPr="009213C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B5222" w:rsidRPr="009213C6" w:rsidRDefault="000B5222" w:rsidP="000B5222">
      <w:pPr>
        <w:tabs>
          <w:tab w:val="num" w:pos="-32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Навчально-методичне забезпечення, рекомендоване Міністерством до використання в навчальних закладах, зазначено у Переліках навчальних програм, підручників та навчально-методичних посібників, розміщених на офіційних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веб-сайтах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Міністерства (</w:t>
      </w:r>
      <w:hyperlink r:id="rId9" w:history="1">
        <w:r w:rsidRPr="009213C6">
          <w:rPr>
            <w:rFonts w:ascii="Times New Roman" w:hAnsi="Times New Roman"/>
            <w:color w:val="0000FF"/>
            <w:sz w:val="28"/>
            <w:szCs w:val="28"/>
            <w:lang w:val="uk-UA"/>
          </w:rPr>
          <w:t>www.mon.gov.ua</w:t>
        </w:r>
      </w:hyperlink>
      <w:r w:rsidRPr="009213C6">
        <w:rPr>
          <w:rFonts w:ascii="Times New Roman" w:hAnsi="Times New Roman"/>
          <w:sz w:val="28"/>
          <w:szCs w:val="28"/>
          <w:lang w:val="uk-UA"/>
        </w:rPr>
        <w:t>) та Інституту модернізації змісту освіти (</w:t>
      </w:r>
      <w:hyperlink r:id="rId10" w:history="1">
        <w:r w:rsidRPr="009213C6">
          <w:rPr>
            <w:rStyle w:val="a4"/>
            <w:rFonts w:ascii="Times New Roman" w:hAnsi="Times New Roman"/>
            <w:sz w:val="28"/>
            <w:szCs w:val="28"/>
            <w:lang w:val="uk-UA"/>
          </w:rPr>
          <w:t>www.imzo.gov.ua</w:t>
        </w:r>
      </w:hyperlink>
      <w:r w:rsidRPr="009213C6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0B5222" w:rsidRPr="009213C6" w:rsidRDefault="000B5222" w:rsidP="000B522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213C6">
        <w:rPr>
          <w:rFonts w:ascii="Times New Roman" w:hAnsi="Times New Roman"/>
          <w:sz w:val="28"/>
          <w:szCs w:val="28"/>
          <w:lang w:val="uk-UA" w:eastAsia="uk-UA"/>
        </w:rPr>
        <w:t>Під час підготовки вчителів до уроків радимо використовувати періодичні фахові видання:  загальнодержавний методично-інформаційний журнал «Оборонний вісник» та ін.</w:t>
      </w:r>
      <w:r w:rsidRPr="009213C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0B5222" w:rsidRPr="009213C6" w:rsidRDefault="000B5222" w:rsidP="000B52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13C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Зокрема у </w:t>
      </w:r>
      <w:r w:rsidRPr="009213C6">
        <w:rPr>
          <w:rFonts w:ascii="Times New Roman" w:eastAsia="Batang" w:hAnsi="Times New Roman"/>
          <w:color w:val="000000"/>
          <w:sz w:val="28"/>
          <w:szCs w:val="28"/>
          <w:lang w:val="uk-UA" w:eastAsia="uk-UA"/>
        </w:rPr>
        <w:t xml:space="preserve">щомісячному виданні Центру військової політики та політики безпеки (ЦВППБ) </w:t>
      </w:r>
      <w:r w:rsidRPr="009213C6">
        <w:rPr>
          <w:rFonts w:ascii="Times New Roman" w:hAnsi="Times New Roman"/>
          <w:color w:val="000000"/>
          <w:sz w:val="28"/>
          <w:szCs w:val="28"/>
          <w:lang w:val="uk-UA" w:eastAsia="uk-UA"/>
        </w:rPr>
        <w:t>журналі</w:t>
      </w:r>
      <w:r w:rsidRPr="009213C6">
        <w:rPr>
          <w:rFonts w:ascii="Times New Roman" w:eastAsia="Batang" w:hAnsi="Times New Roman"/>
          <w:color w:val="000000"/>
          <w:sz w:val="28"/>
          <w:szCs w:val="28"/>
          <w:lang w:val="uk-UA" w:eastAsia="uk-UA"/>
        </w:rPr>
        <w:t xml:space="preserve"> «Оборонний вісник» міститься широкий спектр інформації військової сфери, яка може використовуватися вчителями і учнями загальноосвітніх навчальних закладів </w:t>
      </w:r>
      <w:r w:rsidRPr="009213C6">
        <w:rPr>
          <w:rFonts w:ascii="Times New Roman" w:hAnsi="Times New Roman"/>
          <w:sz w:val="28"/>
          <w:szCs w:val="28"/>
          <w:lang w:val="uk-UA" w:eastAsia="uk-UA"/>
        </w:rPr>
        <w:t>під час підготовки</w:t>
      </w:r>
      <w:r w:rsidRPr="009213C6">
        <w:rPr>
          <w:rFonts w:ascii="Times New Roman" w:eastAsia="Batang" w:hAnsi="Times New Roman"/>
          <w:color w:val="000000"/>
          <w:sz w:val="28"/>
          <w:szCs w:val="28"/>
          <w:lang w:val="uk-UA" w:eastAsia="uk-UA"/>
        </w:rPr>
        <w:t xml:space="preserve"> та проведення уроків</w:t>
      </w:r>
      <w:r w:rsidRPr="009213C6">
        <w:rPr>
          <w:rFonts w:ascii="Times New Roman" w:eastAsia="Batang" w:hAnsi="Times New Roman"/>
          <w:b/>
          <w:bCs/>
          <w:color w:val="000000"/>
          <w:sz w:val="28"/>
          <w:szCs w:val="28"/>
          <w:lang w:val="uk-UA" w:eastAsia="uk-UA"/>
        </w:rPr>
        <w:t xml:space="preserve"> з </w:t>
      </w:r>
      <w:r w:rsidRPr="009213C6">
        <w:rPr>
          <w:rFonts w:ascii="Times New Roman" w:hAnsi="Times New Roman"/>
          <w:sz w:val="28"/>
          <w:szCs w:val="28"/>
          <w:lang w:val="uk-UA" w:eastAsia="uk-UA"/>
        </w:rPr>
        <w:t xml:space="preserve">предмета «Захист Вітчизни». </w:t>
      </w:r>
    </w:p>
    <w:p w:rsidR="000B5222" w:rsidRPr="009213C6" w:rsidRDefault="000B5222" w:rsidP="000B52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Особливістю видання є поєднання інформаційних, аналітичних матеріалів, новин сектора безпеки і оборони України та за військові структури (формування) провідних країн світу. </w:t>
      </w:r>
    </w:p>
    <w:p w:rsidR="000B5222" w:rsidRPr="009213C6" w:rsidRDefault="000B5222" w:rsidP="000B52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Допоміжним матеріалом для вчителів буде тематичний розділ з вичерпною, підготовленою профільними фахівцями інформацією, в обсягах та змістом навчального матеріалу та періодичністю відповідно до річного тематичного плану.  Розділ журналу</w:t>
      </w:r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“Мій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погляд”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213C6">
        <w:rPr>
          <w:rFonts w:ascii="Times New Roman" w:eastAsia="Batang" w:hAnsi="Times New Roman"/>
          <w:color w:val="000000"/>
          <w:sz w:val="28"/>
          <w:szCs w:val="28"/>
          <w:lang w:val="uk-UA"/>
        </w:rPr>
        <w:t>Internet- сторінка сайту ЦВППБ</w:t>
      </w:r>
      <w:r w:rsidRPr="009213C6">
        <w:rPr>
          <w:rFonts w:ascii="Times New Roman" w:hAnsi="Times New Roman"/>
          <w:b/>
          <w:bCs/>
          <w:sz w:val="28"/>
          <w:szCs w:val="28"/>
          <w:lang w:val="uk-UA"/>
        </w:rPr>
        <w:t xml:space="preserve"> (</w:t>
      </w:r>
      <w:hyperlink r:id="rId11" w:history="1">
        <w:r w:rsidRPr="009213C6">
          <w:rPr>
            <w:rFonts w:ascii="Times New Roman" w:hAnsi="Times New Roman"/>
            <w:sz w:val="28"/>
            <w:szCs w:val="28"/>
            <w:lang w:val="uk-UA"/>
          </w:rPr>
          <w:t>www.defpol.org.ua</w:t>
        </w:r>
      </w:hyperlink>
      <w:r w:rsidRPr="009213C6">
        <w:rPr>
          <w:rFonts w:ascii="Times New Roman" w:hAnsi="Times New Roman"/>
          <w:sz w:val="28"/>
          <w:szCs w:val="28"/>
          <w:lang w:val="uk-UA"/>
        </w:rPr>
        <w:t xml:space="preserve">) та електронна адреса (е-mail: </w:t>
      </w:r>
      <w:hyperlink r:id="rId12" w:history="1">
        <w:r w:rsidRPr="009213C6">
          <w:rPr>
            <w:rFonts w:ascii="Times New Roman" w:hAnsi="Times New Roman"/>
            <w:sz w:val="28"/>
            <w:szCs w:val="28"/>
            <w:lang w:val="uk-UA"/>
          </w:rPr>
          <w:t>info@defpol.org.ua</w:t>
        </w:r>
      </w:hyperlink>
      <w:r w:rsidRPr="009213C6">
        <w:rPr>
          <w:rFonts w:ascii="Times New Roman" w:hAnsi="Times New Roman"/>
          <w:sz w:val="28"/>
          <w:szCs w:val="28"/>
          <w:lang w:val="uk-UA"/>
        </w:rPr>
        <w:t>) відкрита для налагодження зворотного зв’язку з аудиторією читачів, обговорення з ними проблемних питань та висвітлення досвіду з питань організації військово-патріотичного виховання, а також для надання відповідей, що виникатимуть під час підготовки до проведення та викладання предмета «Захист Вітчизни».</w:t>
      </w:r>
    </w:p>
    <w:p w:rsidR="000B5222" w:rsidRPr="009213C6" w:rsidRDefault="000B5222" w:rsidP="000B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На основі визначених головної мети і завдань та відповідно Державного стандарту предмет вивчається за трьома змістовими лініями:</w:t>
      </w:r>
    </w:p>
    <w:p w:rsidR="000B5222" w:rsidRPr="009213C6" w:rsidRDefault="000B5222" w:rsidP="000B5222">
      <w:pPr>
        <w:numPr>
          <w:ilvl w:val="0"/>
          <w:numId w:val="1"/>
        </w:numPr>
        <w:tabs>
          <w:tab w:val="num" w:pos="-28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lastRenderedPageBreak/>
        <w:t>основи військової справи та військово-патріотичне виховання;</w:t>
      </w:r>
    </w:p>
    <w:p w:rsidR="000B5222" w:rsidRPr="009213C6" w:rsidRDefault="000B5222" w:rsidP="000B5222">
      <w:pPr>
        <w:numPr>
          <w:ilvl w:val="0"/>
          <w:numId w:val="1"/>
        </w:numPr>
        <w:tabs>
          <w:tab w:val="num" w:pos="-28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основи попередження і захисту у надзвичайних ситуаціях;</w:t>
      </w:r>
    </w:p>
    <w:p w:rsidR="000B5222" w:rsidRPr="009213C6" w:rsidRDefault="000B5222" w:rsidP="000B5222">
      <w:pPr>
        <w:numPr>
          <w:ilvl w:val="0"/>
          <w:numId w:val="1"/>
        </w:numPr>
        <w:tabs>
          <w:tab w:val="num" w:pos="-28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основи медичних знань, надання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домедичної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допомоги.</w:t>
      </w:r>
    </w:p>
    <w:p w:rsidR="000B5222" w:rsidRPr="009213C6" w:rsidRDefault="000B5222" w:rsidP="000B522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Вивчення предмета «Захист Вітчизни» проводиться окремо</w:t>
      </w:r>
      <w:r w:rsidRPr="009213C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213C6">
        <w:rPr>
          <w:rFonts w:ascii="Times New Roman" w:hAnsi="Times New Roman"/>
          <w:sz w:val="28"/>
          <w:szCs w:val="28"/>
          <w:lang w:val="uk-UA"/>
        </w:rPr>
        <w:t>для</w:t>
      </w:r>
      <w:r w:rsidRPr="009213C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юнаків та дівчат (відповідно до листа-роз’яснення Міністерства освіти і науки України від 09.10.2002  № 1/9-444). Поділ класу на групи здійснюється згідно наказу Міністерства освіти і науки України «Про затвердження Нормативів наповнюваності груп дошкільних навчальних закладів (ясел-садків)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компенсуючого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типу, класів спеціальних загальноосвітніх шкіл (шкіл-інтернатів),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 від 20.02.2002 № 128 (додаток 2). Навчальний предмет при цьому в обох випадках носить назву «Захист Вітчизни» (з уточненням «Основи медичних знань» для дівчат).</w:t>
      </w:r>
    </w:p>
    <w:p w:rsidR="000B5222" w:rsidRPr="009213C6" w:rsidRDefault="000B5222" w:rsidP="000B5222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t>Разом з тим, дівчата, за їх власним бажанням (у разі згоди батьків, опікунів або піклувальників) та відповідно до рішення педагогічної ради навчального закладу, можуть навчатися за програмою для юна</w:t>
      </w:r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ків (тематичний план №1). Юнаки, які за станом здоров’я або релігійними поглядами звільнені від засвоєння основ військової справи, можуть вивчати предмет за програмою для дівчат (тематичний план №1) «Основи медичних знань». </w:t>
      </w:r>
    </w:p>
    <w:p w:rsidR="000B5222" w:rsidRPr="009213C6" w:rsidRDefault="000B5222" w:rsidP="000B5222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13C6">
        <w:rPr>
          <w:rFonts w:ascii="Times New Roman" w:hAnsi="Times New Roman"/>
          <w:spacing w:val="-4"/>
          <w:sz w:val="28"/>
          <w:szCs w:val="28"/>
          <w:lang w:val="uk-UA"/>
        </w:rPr>
        <w:t>Предмет «Захист Вітчизни» викладається протягом трьох періодів – у 1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0 і 11 класах під час навчального року та під час навчально-польових зборів (занять у лікувально-оздоровчому закладі). </w:t>
      </w:r>
      <w:r w:rsidRPr="009213C6">
        <w:rPr>
          <w:rFonts w:ascii="Times New Roman" w:hAnsi="Times New Roman"/>
          <w:b/>
          <w:bCs/>
          <w:sz w:val="28"/>
          <w:szCs w:val="28"/>
          <w:lang w:val="uk-UA"/>
        </w:rPr>
        <w:t xml:space="preserve">Навчально-польові заняття (збори) можна проводити поетапно (по мірі вивчення тем або розділів), у кінці першого семестру та навчального року, за рахунок літньої практики (10 клас). </w:t>
      </w:r>
    </w:p>
    <w:p w:rsidR="000B5222" w:rsidRPr="009213C6" w:rsidRDefault="000B5222" w:rsidP="000B5222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Програма для проведення навчально-польових зборів не залежить від потижневого навантаження і розрахована на 18 навчальних годин.</w:t>
      </w:r>
    </w:p>
    <w:p w:rsidR="000B5222" w:rsidRPr="009213C6" w:rsidRDefault="000B5222" w:rsidP="000B5222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t xml:space="preserve">Юнаки вивчають такі розділи: Збройні Сили України на захисті Вітчизни; міжнародне гуманітарне право; тактична підготовка; вогнева підготовка; статути Збройних Сил України; стройова підготовка; військова топографія; прикладна фізична підготовка; військово-медична підготовка; основи цивільного захисту. </w:t>
      </w:r>
    </w:p>
    <w:p w:rsidR="000B5222" w:rsidRPr="009213C6" w:rsidRDefault="000B5222" w:rsidP="000B5222">
      <w:pPr>
        <w:spacing w:after="0" w:line="240" w:lineRule="auto"/>
        <w:ind w:firstLine="7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t xml:space="preserve">Дівчата – основи цивільного захисту; міжнародне гуманітарне право про захист цивільного населення; основи медичних знань і допомоги; </w:t>
      </w:r>
      <w:proofErr w:type="spellStart"/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t>домедична</w:t>
      </w:r>
      <w:proofErr w:type="spellEnd"/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допомога у надзвичайних ситуаціях; допомога хворим та догляд за хворими.  </w:t>
      </w:r>
    </w:p>
    <w:p w:rsidR="000B5222" w:rsidRPr="009213C6" w:rsidRDefault="000B5222" w:rsidP="000B5222">
      <w:pPr>
        <w:spacing w:after="0" w:line="240" w:lineRule="auto"/>
        <w:ind w:firstLine="7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Основи цивільного захисту, як розділ програми,  для групи юнаків і для групи дівчат є спільним. </w:t>
      </w:r>
    </w:p>
    <w:p w:rsidR="000B5222" w:rsidRPr="009213C6" w:rsidRDefault="000B5222" w:rsidP="000B5222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Практичне закріплення теоретичного матеріалу з розділу «Основи цивільного захисту» також передбачається під час проведення Дня цивільної оборони (цивільного захисту) в загальноосвітніх навчальних закладах.</w:t>
      </w:r>
    </w:p>
    <w:p w:rsidR="000B5222" w:rsidRPr="009213C6" w:rsidRDefault="000B5222" w:rsidP="000B5222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lastRenderedPageBreak/>
        <w:t xml:space="preserve">Розділ програми «Військова топографія» має </w:t>
      </w:r>
      <w:r w:rsidRPr="009213C6">
        <w:rPr>
          <w:rFonts w:ascii="Times New Roman" w:eastAsia="TimesNewRoman" w:hAnsi="Times New Roman"/>
          <w:sz w:val="28"/>
          <w:szCs w:val="28"/>
          <w:lang w:val="uk-UA"/>
        </w:rPr>
        <w:t>навчити розуміти, читати і знати топографічну карту.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 Учитель має пояснити учням значення відповідних знань під час проходження військової служби та під час воєнних дій. Необхідно роз’яснити учням важливу роль і значення топографічних карт у проведенні військових операцій (зокрема на прикладі АТО) та вказати на виняткову її важливість при переміщенні по території військових з’єднань на рівні роти, полку, батальйону. </w:t>
      </w:r>
    </w:p>
    <w:p w:rsidR="000B5222" w:rsidRPr="009213C6" w:rsidRDefault="000B5222" w:rsidP="000B5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При поясненні розрахунку азимуту необхідно пояснити учням, що відповідні знання є необхідною умовою для виконання бойових завдань артилерійськими розрахунками та при переміщенні, відповідно до наказів військового керівництва. </w:t>
      </w:r>
    </w:p>
    <w:p w:rsidR="000B5222" w:rsidRPr="009213C6" w:rsidRDefault="000B5222" w:rsidP="000B5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Необхідно пояснити учням, що вміння визначити місцевий час та його розрахунок є важливим елементом формування та реалізації відповідних завдань, що стоять перед підрозділами Збройних Сил України у воєнний час. </w:t>
      </w:r>
    </w:p>
    <w:p w:rsidR="000B5222" w:rsidRPr="009213C6" w:rsidRDefault="000B5222" w:rsidP="000B5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Слід вказати на виняткове велике значення сучасних технологій зі збору та оброблення космічних і авіаційних знімків на територію проведення бойових дій з метою локалізації військових підрозділів та бойової техніки противника.</w:t>
      </w:r>
    </w:p>
    <w:p w:rsidR="000B5222" w:rsidRPr="009213C6" w:rsidRDefault="000B5222" w:rsidP="000B5222">
      <w:pPr>
        <w:spacing w:after="0" w:line="240" w:lineRule="auto"/>
        <w:ind w:firstLine="567"/>
        <w:jc w:val="both"/>
        <w:rPr>
          <w:rFonts w:ascii="Times New Roman" w:eastAsia="TimesNewRoman" w:hAnsi="Times New Roman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Практичне закріплення вмінь та навичок з військової топографії здійснюється під час проведення військово-польових занять (зборів).</w:t>
      </w:r>
    </w:p>
    <w:p w:rsidR="000B5222" w:rsidRPr="009213C6" w:rsidRDefault="000B5222" w:rsidP="000B52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Стрільба з автомата та малокаліберної гвинтівки проводиться на відповідно обладнаних стрільбищах і в тирах за планами військових комісаріатів на підставі наказів, погоджених з начальником гарнізону (командиром військової частини, начальником вищого навчального закладу), органом управління освітою і керівником навчального закладу.</w:t>
      </w:r>
    </w:p>
    <w:p w:rsidR="000B5222" w:rsidRPr="009213C6" w:rsidRDefault="000B5222" w:rsidP="000B5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З метою практичного закріплення рівня знань, умінь та навичок учнів наприкінці навчального року проводяться навчально-польові заняття (збори), у тому числі, з використанням навчально-методичної бази військових частин, відповідних кафедр вищих навчальних закладів, військових комісаріатів, оборонно-спортивних, військово-оздоровчих таборів, базових навчальних закладів, центрів допризовної підготовки тощо. Їх організація і проведення  планується керівником навчального закладу відповідно до діючих вимог. </w:t>
      </w:r>
    </w:p>
    <w:p w:rsidR="000B5222" w:rsidRPr="009213C6" w:rsidRDefault="000B5222" w:rsidP="000B522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Для більш ефективної організації навчально-польових зборів рекомендуємо визначити школи міста (району), на базі яких  проводитимуться заняття, залучивши до них учнів з інших шкіл, об’єднавши їх у навчальні взводи й відділення.</w:t>
      </w:r>
    </w:p>
    <w:p w:rsidR="000B5222" w:rsidRPr="009213C6" w:rsidRDefault="000B5222" w:rsidP="000B522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Урок, як основна організаційна форма предмета «Захист Вітчизни», в усіх загальноосвітніх навчальних закладах починається з шикування, виконання гімну України, перевірки готовності класу до уроку і тренування за тематикою уроку протягом 3-5 хв. На заняттях стосунки між учнями та вчителем, а також учнів між собою підтримуються на зразок взаємовідносин між військовослужбовцями Збройних Сил України.</w:t>
      </w:r>
    </w:p>
    <w:p w:rsidR="000B5222" w:rsidRPr="009213C6" w:rsidRDefault="000B5222" w:rsidP="000B5222">
      <w:pPr>
        <w:spacing w:after="0" w:line="240" w:lineRule="auto"/>
        <w:ind w:firstLine="854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підвищення протимінної безпеки населення та дітей Міністерство освіти і науки рекомендує у загальноосвітніх навчальних закладах спланувати цикл уроків та виховних заходів присвячених </w:t>
      </w:r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поводженню учнів з вибухонебезпечними предметами на які учні  можуть наразитися. Для проведення уроків рекомендовано використовувати відеоматеріали з питань протимінної безпеки для загального населення та дітей, що розроблені Державною службою з надзвичайних ситуацій, ОБСЄ, ЮНІСЕФ та отримали статус соціальної реклами від Національної Ради з питань телебачення та радіомовлення.  </w:t>
      </w:r>
      <w:r w:rsidRPr="009213C6">
        <w:rPr>
          <w:rFonts w:ascii="Times New Roman" w:hAnsi="Times New Roman"/>
          <w:sz w:val="28"/>
          <w:szCs w:val="28"/>
          <w:lang w:val="uk-UA"/>
        </w:rPr>
        <w:t>. З цими матеріалами можна ознайомитись в Інтернеті за посиланнями: </w:t>
      </w:r>
      <w:hyperlink r:id="rId13" w:history="1">
        <w:r w:rsidRPr="009213C6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https://www.dropbox.com/s/6tqoszr2xmiz5lj/Mines.mp4</w:t>
        </w:r>
      </w:hyperlink>
      <w:r w:rsidRPr="009213C6">
        <w:rPr>
          <w:rFonts w:ascii="Times New Roman" w:hAnsi="Times New Roman"/>
          <w:color w:val="0000FF"/>
          <w:sz w:val="28"/>
          <w:szCs w:val="28"/>
          <w:lang w:val="uk-UA"/>
        </w:rPr>
        <w:t xml:space="preserve">; </w:t>
      </w:r>
      <w:hyperlink r:id="rId14" w:history="1">
        <w:r w:rsidRPr="009213C6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https://www.dropbox.com/s/wra85b4hfpdmagn/mns%20720x576%20low%2003.08.14.avi</w:t>
        </w:r>
      </w:hyperlink>
      <w:r w:rsidRPr="009213C6">
        <w:rPr>
          <w:rFonts w:ascii="Times New Roman" w:hAnsi="Times New Roman"/>
          <w:color w:val="0000FF"/>
          <w:sz w:val="28"/>
          <w:szCs w:val="28"/>
          <w:lang w:val="uk-UA"/>
        </w:rPr>
        <w:t>; </w:t>
      </w:r>
      <w:hyperlink r:id="rId15" w:history="1">
        <w:r w:rsidRPr="009213C6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https://www.dropbox.com/s/z8fz2ktrd2f0nm7/mns%20720x405%2003.08.14.mp4</w:t>
        </w:r>
      </w:hyperlink>
      <w:r w:rsidRPr="009213C6">
        <w:rPr>
          <w:rFonts w:ascii="Times New Roman" w:hAnsi="Times New Roman"/>
          <w:color w:val="0000FF"/>
          <w:lang w:val="uk-UA"/>
        </w:rPr>
        <w:t>.</w:t>
      </w:r>
    </w:p>
    <w:p w:rsidR="000B5222" w:rsidRPr="009213C6" w:rsidRDefault="000B5222" w:rsidP="000B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Основними функціями оцінювання є контролююча, навчальна, діагностична і виховна. При оцінюванні навчальних досягнень з предмета  «Захист Вітчизни» вчителем оцінюються: якість знань, умінь та навичок учнів; нормативні показники, контрольні вправи (нормативні показники та вправи подано у навчальній програмі). Якість виконання нормативів визначає рівень індивідуальної підготовки учнів. </w:t>
      </w:r>
    </w:p>
    <w:p w:rsidR="000B5222" w:rsidRPr="009213C6" w:rsidRDefault="000B5222" w:rsidP="000B5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Під час оцінювання рекомендується:</w:t>
      </w:r>
    </w:p>
    <w:p w:rsidR="000B5222" w:rsidRPr="009213C6" w:rsidRDefault="000B5222" w:rsidP="000B522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здійснювати індивідуальний підхід, тобто створювати для учня такі умови, які відповідають особливостям його розвитку, рівню фізичного підготовленості, стану здоров’я;</w:t>
      </w:r>
    </w:p>
    <w:p w:rsidR="000B5222" w:rsidRPr="009213C6" w:rsidRDefault="000B5222" w:rsidP="000B522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конкретизувати завдання, визначеного змістом даного уроку, за яке учня буде оцінено;</w:t>
      </w:r>
    </w:p>
    <w:p w:rsidR="000B5222" w:rsidRPr="009213C6" w:rsidRDefault="000B5222" w:rsidP="000B522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застосовувати гласність оцінки (своєчасно інформувати учня про оцінку з коротким аналізом виконання учнем рухової дії);</w:t>
      </w:r>
    </w:p>
    <w:p w:rsidR="000B5222" w:rsidRPr="009213C6" w:rsidRDefault="000B5222" w:rsidP="000B5222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врахувати: особисті досягнення учнів протягом навчального року; ступінь активності учнів на уроках; залучення учнів до занять фізичною культурою в позаурочний час; участь у спортивних змаганнях усіх рівнів.</w:t>
      </w:r>
    </w:p>
    <w:p w:rsidR="000B5222" w:rsidRPr="009213C6" w:rsidRDefault="000B5222" w:rsidP="000B522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Під час складання контрольних вправ з прикладної фізичної підготовки потрібно врахувати деякі особливості, спрямовані на убезпечення учнів від нещасних випадків:</w:t>
      </w:r>
    </w:p>
    <w:p w:rsidR="000B5222" w:rsidRPr="009213C6" w:rsidRDefault="000B5222" w:rsidP="000B52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Контрольні вправи складають тільки учні основної медичної групи, які на момент прийняття нормативу не скаржаться на погане самопочуття та стан здоров’я.</w:t>
      </w:r>
    </w:p>
    <w:p w:rsidR="000B5222" w:rsidRPr="009213C6" w:rsidRDefault="000B5222" w:rsidP="000B52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Перевірка безпечності місць занять та справності інвентарю.</w:t>
      </w:r>
    </w:p>
    <w:p w:rsidR="000B5222" w:rsidRPr="009213C6" w:rsidRDefault="000B5222" w:rsidP="000B52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Обов’язкова присутність медичного працівника.</w:t>
      </w:r>
    </w:p>
    <w:p w:rsidR="000B5222" w:rsidRPr="009213C6" w:rsidRDefault="000B5222" w:rsidP="000B52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Проведення розминки.</w:t>
      </w:r>
    </w:p>
    <w:p w:rsidR="000B5222" w:rsidRPr="009213C6" w:rsidRDefault="000B5222" w:rsidP="000B522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При здачі заліків та нормативів також мають ураховуватися фізіологічні особливості та релігійні погляди учнів. </w:t>
      </w:r>
    </w:p>
    <w:p w:rsidR="000B5222" w:rsidRPr="009213C6" w:rsidRDefault="000B5222" w:rsidP="000B522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Важливими умовами успішності занять з предмета є висока дисципліна, організованість, відповідальність учнів. </w:t>
      </w:r>
    </w:p>
    <w:p w:rsidR="000B5222" w:rsidRPr="009213C6" w:rsidRDefault="000B5222" w:rsidP="000B52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Для активізації військово-патріотичного виховання у загальноосвітніх навчальних закладах рекомендується вести гурткову роботу відповідного напряму. При проведенні такої роботи необхідно керуватися Концепцією допризовної підготовки і військово-патріотичного виховання молоді, </w:t>
      </w:r>
      <w:r w:rsidRPr="009213C6">
        <w:rPr>
          <w:rFonts w:ascii="Times New Roman" w:hAnsi="Times New Roman"/>
          <w:sz w:val="28"/>
          <w:szCs w:val="28"/>
          <w:lang w:val="uk-UA"/>
        </w:rPr>
        <w:lastRenderedPageBreak/>
        <w:t>навчальною програмою «Захист Вітчизни», угодою про співробітництво між обласним департаментом (управлінням) освіти і науки та обласним військовим комісаріатом про спільну діяльність з питань військово-патріотичного виховання учнівської молоді.</w:t>
      </w:r>
    </w:p>
    <w:p w:rsidR="000B5222" w:rsidRPr="009213C6" w:rsidRDefault="000B5222" w:rsidP="000B5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Вчителям захисту Вітчизни рекомендуємо надавати організаційно-методичну допомогу та брати участь у проведенні в навчальних закладах Уроків мужності (лист Міністерства освіти і науки України від 13.08.2014       № 1/9-412 «Про проведення Уроків мужності»), які стануть фундаментом формування у дітей та молоді сучасної національної ідентичності на кращих прикладах мужності і звитяги, виявлених нинішніми захисниками Батьківщини, на героїці сучасної боротьби за незалежність і цілісність держави. </w:t>
      </w:r>
    </w:p>
    <w:p w:rsidR="000B5222" w:rsidRPr="009213C6" w:rsidRDefault="000B5222" w:rsidP="000B5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Темами цих уроків мають бути мужність українських військових та добровольців, їх вірність Присязі українському народові, готовність віддати життя за мир і спокій в Україні, а також героїзм простих українців (волонтерів), які з перших днів антитерористичної операції допомагають забезпечувати війська захисним спорядженням, ліками, продовольством та, не зважаючи на ризик, вивозять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їз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захоплених міст і сіл мирних громадян. Варто згадати і про українців, які приймають у себе родини, що вимушені покинути свої рідні домівки. </w:t>
      </w:r>
    </w:p>
    <w:p w:rsidR="000B5222" w:rsidRPr="009213C6" w:rsidRDefault="000B5222" w:rsidP="000B5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Лейтмотивом уроків має стати любов до України, самовідданість і патріотизм її захисників, активна громадянська позиція українців, особиста відповідальність за долю держави. </w:t>
      </w:r>
    </w:p>
    <w:p w:rsidR="000B5222" w:rsidRPr="009213C6" w:rsidRDefault="000B5222" w:rsidP="000B5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Форми проведення Уроків мужності можуть бути різноманітними, на вибір навчального закладу: зустрічі з учасниками бойових дій, волонтерами, відвідання військовослужбовців, які отримали поранення внаслідок виконання бойових завдань в рамках проведення заходів антитерористичної операції та проходять реабілітацію, виступи дитячих творчих колективів, написання листів до вояків у рамках Всеукраїнської акції «Лист пораненому».</w:t>
      </w:r>
    </w:p>
    <w:p w:rsidR="000B5222" w:rsidRPr="009213C6" w:rsidRDefault="000B5222" w:rsidP="000B5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Всі заходи мають враховувати вікові та психологічні особливості дітей.</w:t>
      </w:r>
    </w:p>
    <w:p w:rsidR="000B5222" w:rsidRPr="009213C6" w:rsidRDefault="000B5222" w:rsidP="000B5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Радимо анонси про проведення Уроків мужності розміщувати на офіційних сайтах органів управління освітою, навчальних закладів.</w:t>
      </w:r>
    </w:p>
    <w:p w:rsidR="000B5222" w:rsidRPr="009213C6" w:rsidRDefault="000B5222" w:rsidP="000B52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Безпека під час проведення навчальних занять із предмета «Захист Вітчизни» забезпечується їх чіткою організацією, суворим дотриманням заходів, що визначаються статутами, курсом стрільб, відповідними керівництвами та настановами. </w:t>
      </w:r>
    </w:p>
    <w:p w:rsidR="000B5222" w:rsidRPr="009213C6" w:rsidRDefault="000B5222" w:rsidP="000B52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Керівники навчальних закладів зобов’язані вживати заходів щодо попередження загибелі та травмування учнів, встановлювати необхідні вимоги безпеки під час роботи з озброєнням та військовою технікою, під час здійснення маршу в район занять, проведення занять, стрільб, спеціальних занять і робіт, своєчасно доводити ці вимоги до учнів та добиватися їх суворого виконання.</w:t>
      </w:r>
    </w:p>
    <w:p w:rsidR="000B5222" w:rsidRPr="009213C6" w:rsidRDefault="000B5222" w:rsidP="000B52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lastRenderedPageBreak/>
        <w:t xml:space="preserve">Перед початком занять керівник навчального закладу зобов'язаний  особисто впевнитись, що для цього створені безпечні умови, учні засвоїли вимоги безпеки та мають достатні практичні навички щодо їх виконання. </w:t>
      </w:r>
    </w:p>
    <w:p w:rsidR="000B5222" w:rsidRPr="009213C6" w:rsidRDefault="000B5222" w:rsidP="000B52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Відповідальність за дотримання учнями вимог безпеки на заняттях несуть учителі предмета «Захист Вітчизни».</w:t>
      </w:r>
    </w:p>
    <w:p w:rsidR="000B5222" w:rsidRPr="009213C6" w:rsidRDefault="000B5222" w:rsidP="000B5222">
      <w:pPr>
        <w:spacing w:after="0" w:line="240" w:lineRule="auto"/>
        <w:ind w:right="-5"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5222" w:rsidRPr="009213C6" w:rsidRDefault="000B5222" w:rsidP="000B5222">
      <w:pPr>
        <w:spacing w:after="0" w:line="240" w:lineRule="auto"/>
        <w:ind w:right="-5"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213C6">
        <w:rPr>
          <w:rFonts w:ascii="Times New Roman" w:hAnsi="Times New Roman"/>
          <w:b/>
          <w:sz w:val="28"/>
          <w:szCs w:val="28"/>
          <w:lang w:val="uk-UA"/>
        </w:rPr>
        <w:t>Фізична культура</w:t>
      </w:r>
    </w:p>
    <w:p w:rsidR="000B5222" w:rsidRPr="009213C6" w:rsidRDefault="000B5222" w:rsidP="000B5222">
      <w:pPr>
        <w:pStyle w:val="a5"/>
        <w:widowControl w:val="0"/>
        <w:spacing w:after="0"/>
        <w:ind w:left="0" w:right="-5" w:firstLine="720"/>
        <w:jc w:val="both"/>
        <w:rPr>
          <w:sz w:val="28"/>
          <w:szCs w:val="28"/>
          <w:lang w:val="uk-UA"/>
        </w:rPr>
      </w:pPr>
      <w:r w:rsidRPr="009213C6">
        <w:rPr>
          <w:sz w:val="28"/>
          <w:szCs w:val="28"/>
          <w:lang w:val="uk-UA"/>
        </w:rPr>
        <w:t>Фізичне виховання — важливий засіб фізичного, соціального та духовного розвитку учнівської молоді.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Метою навчального предмета «Фізична культура» є формування в учнів стійкої мотивації до збереження і зміцнення свого здоров’я та ціннісних орієнтацій щодо здорового способу життя. Предмет надає змогу: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створити цілісну уяву про вплив занять фізичними вправами на розвиток особистості;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оволодіти технікою рухових дій;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набути навичок організації та методики проведення найпростіших форм занять фізичною культурою; 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сприяти профілактиці шкідливих звичок тощо. 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napToGrid w:val="0"/>
          <w:sz w:val="28"/>
          <w:szCs w:val="28"/>
          <w:lang w:val="uk-UA" w:eastAsia="ru-RU"/>
        </w:rPr>
        <w:t xml:space="preserve">Заняття фізичною культурою повинні увійти до звички школяра. Рух, змагання, </w:t>
      </w:r>
      <w:r w:rsidRPr="009213C6">
        <w:rPr>
          <w:rFonts w:ascii="Times New Roman" w:hAnsi="Times New Roman"/>
          <w:sz w:val="28"/>
          <w:szCs w:val="28"/>
          <w:lang w:val="uk-UA"/>
        </w:rPr>
        <w:t>самоствердження – природна суть фізичної культури і спорту.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Типовими навчальними планами для загальноосвітніх навчальних закладів у 2016/2017 навчальному році на вивчення предмета «Фізична культура» в інваріантній складовій передбачено: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5-9 класи – 3 години на тиждень;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10-11 класи – 2 години на тиждень;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10-11 класи спортивного та військово-спортивного профілів – 5 годин на тиждень.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При складанні розкладу занять на навчальний рік слід враховувати місцеві кліматичні умови, матеріальну базу навчального закладу освіти, кадрове забезпечення вчителями фізичної культури тощо.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Години фізичної культури передбачені усіма варіантами Типових навчальних планів і повинні фінансуватися та використовуватися в повному обсязі. Вони зазначаються в розкладі уроків, ураховуються в педагогічному навантаженні вчителів. Ураховуючи те, що уроки фізичної культури за своїм змістом і специфікою забезпечують рухову активність учнів і не вимагають надмірного розумового напруження, години їх проведення не враховуються при підрахунку гранично допустимого навантаження учнів. Це дає змогу в кожному класі повноцінно використовувати усі навчальні години варіативної складової Типових навчальних планів, не перевищуючи загального обсягу навчального навантаження (сума інваріантної і варіативної складових). Розклад уроків повинен враховувати оптимальне співвідношення навчального навантаження протягом тижня, а також доцільне чергування протягом дня і тижня предметів природничого і гуманітарного циклів з уроками музики, образотворчого мистецтва, трудового навчання та основ здоров’я і фізичної культури. 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lastRenderedPageBreak/>
        <w:t xml:space="preserve">У 2016/2017 навчальному році вивчення фізичної культури здійснюватиметься за навчальними програмами, які </w:t>
      </w:r>
      <w:r w:rsidRPr="009213C6">
        <w:rPr>
          <w:rFonts w:ascii="Times New Roman" w:hAnsi="Times New Roman"/>
          <w:sz w:val="28"/>
          <w:szCs w:val="28"/>
          <w:lang w:val="uk-UA" w:eastAsia="uk-UA"/>
        </w:rPr>
        <w:t>мають відповідний гриф Міністерства освіти та науки України.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Заняття з фізичної культури в навчальних закладах проводяться вчителем фізичної культури або особою, яка має спеціальну освіту та кваліфікацію: тренер, керівник гуртка, групи, спортивної секції тощо.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До занять з фізичної культури і спорту допускаються учні, які пройшли обов'язковий медичний профілактичний огляд відповідно до Положення про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медико-педагогічний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контроль за фізичним вихованням учнів у загальноосвітніх навчальних закладах, не мають протипоказань щодо стану здоров'я, в яких визначені рівень фізичного розвитку і група для занять фізичною культурою.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Присутність учнів на уроках з фізичної культури незалежно від рівня фізичного розвитку і групи для занять фізичною культурою, а також тимчасово звільнені від занять є обов’язковою.</w:t>
      </w:r>
    </w:p>
    <w:p w:rsidR="000B5222" w:rsidRPr="009213C6" w:rsidRDefault="000B5222" w:rsidP="000B5222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25"/>
      <w:bookmarkStart w:id="1" w:name="23"/>
      <w:bookmarkEnd w:id="0"/>
      <w:bookmarkEnd w:id="1"/>
      <w:r w:rsidRPr="009213C6">
        <w:rPr>
          <w:rFonts w:ascii="Times New Roman" w:hAnsi="Times New Roman"/>
          <w:color w:val="000000"/>
          <w:sz w:val="28"/>
          <w:szCs w:val="28"/>
          <w:lang w:val="uk-UA"/>
        </w:rPr>
        <w:t>Допустиме навантаження на уроці для тих учнів, які за станом здоров'я належать до підготовчої або спеціальної груп і відвідують уроки фізичної культури, встановлює вчитель фізичної культури.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Організація медичного обслуговування учнів здійснюється відповідно до чинного законодавства.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Поділ класу на групи дівчат і юнаків під час вивчення предмета в 10-11 класах загальноосвітніх навчальних закладах здійснюється згідно наказу Міністерства освіти і науки України від 20.02.2002 № 128 (додаток 2). </w:t>
      </w:r>
      <w:r w:rsidRPr="009213C6">
        <w:rPr>
          <w:rFonts w:ascii="Times New Roman" w:hAnsi="Times New Roman"/>
          <w:sz w:val="28"/>
          <w:szCs w:val="28"/>
          <w:lang w:val="uk-UA" w:eastAsia="ru-RU"/>
        </w:rPr>
        <w:t>При наявності можливостей уроки фізичної культури в 5-9 класах варто проводити для хлопців та дівчат окремо.</w:t>
      </w:r>
    </w:p>
    <w:p w:rsidR="000B5222" w:rsidRPr="009213C6" w:rsidRDefault="000B5222" w:rsidP="000B5222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Під час планування навчального матеріалу з фізичної культури варто зважати на такі об’єктивні фактори як наявність спортивного залу (майданчика), інвентарю та обладнання, погодні умови тощо. Правильно спланувати навчальну роботу з фізичної культури означає передбачити зміст, форми і методи цієї роботи, врахувати вікові, психологічні і статеві особливості розвитку учнів, рівень їхніх фізичних якостей і рухових здібностей, стан здоров’я тощо.</w:t>
      </w:r>
    </w:p>
    <w:p w:rsidR="000B5222" w:rsidRPr="009213C6" w:rsidRDefault="000B5222" w:rsidP="000B5222">
      <w:pPr>
        <w:pStyle w:val="a5"/>
        <w:spacing w:after="0"/>
        <w:ind w:left="0" w:right="-5" w:firstLine="720"/>
        <w:jc w:val="both"/>
        <w:rPr>
          <w:sz w:val="28"/>
          <w:szCs w:val="28"/>
          <w:lang w:val="uk-UA"/>
        </w:rPr>
      </w:pPr>
      <w:r w:rsidRPr="009213C6">
        <w:rPr>
          <w:sz w:val="28"/>
          <w:szCs w:val="28"/>
          <w:lang w:val="uk-UA"/>
        </w:rPr>
        <w:t xml:space="preserve">Змістове наповнення фізичної культури за програмою навчальний заклад формує самостійно з варіативних модулів. Обов’язковим є включення засобів теоретичної і загально-фізичної підготовки, які передбачені програмою для даного класу до кожного варіативного модуля. У 5-6 класах учні мають опанувати 5-6 варіативних модулів, у 7-8 класах – 3-5 модулів, у 9 класі – 3-4 модулі, 10-11 класах – 2-3 модулі. На опанування всіх модулів відводиться приблизно однакова кількість годин. Однак не виключається можливість вмотивованого збільшення або зменшення кількості годин на вивчення окремих модулів. 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9213C6">
        <w:rPr>
          <w:rFonts w:ascii="Times New Roman" w:hAnsi="Times New Roman"/>
          <w:snapToGrid w:val="0"/>
          <w:sz w:val="28"/>
          <w:szCs w:val="28"/>
          <w:lang w:val="uk-UA"/>
        </w:rPr>
        <w:t xml:space="preserve">На заняттях з фізичної культури рекомендуємо здійснювати </w:t>
      </w:r>
      <w:proofErr w:type="spellStart"/>
      <w:r w:rsidRPr="009213C6">
        <w:rPr>
          <w:rFonts w:ascii="Times New Roman" w:hAnsi="Times New Roman"/>
          <w:snapToGrid w:val="0"/>
          <w:sz w:val="28"/>
          <w:szCs w:val="28"/>
          <w:lang w:val="uk-UA"/>
        </w:rPr>
        <w:t>особистісно</w:t>
      </w:r>
      <w:proofErr w:type="spellEnd"/>
      <w:r w:rsidRPr="009213C6">
        <w:rPr>
          <w:rFonts w:ascii="Times New Roman" w:hAnsi="Times New Roman"/>
          <w:snapToGrid w:val="0"/>
          <w:sz w:val="28"/>
          <w:szCs w:val="28"/>
          <w:lang w:val="uk-UA"/>
        </w:rPr>
        <w:t xml:space="preserve"> орієнтований підхід до навчання учнів за статевими та індивідуальними особливостями фізичного розвитку, а також з урахуванням їхніх потреб і нахилів, навчити учнів «слухати» і «оцінювати» </w:t>
      </w:r>
      <w:r w:rsidRPr="009213C6">
        <w:rPr>
          <w:rFonts w:ascii="Times New Roman" w:hAnsi="Times New Roman"/>
          <w:bCs/>
          <w:snapToGrid w:val="0"/>
          <w:sz w:val="28"/>
          <w:szCs w:val="28"/>
          <w:lang w:val="uk-UA"/>
        </w:rPr>
        <w:t>свій</w:t>
      </w:r>
      <w:r w:rsidRPr="009213C6">
        <w:rPr>
          <w:rFonts w:ascii="Times New Roman" w:hAnsi="Times New Roman"/>
          <w:snapToGrid w:val="0"/>
          <w:sz w:val="28"/>
          <w:szCs w:val="28"/>
          <w:lang w:val="uk-UA"/>
        </w:rPr>
        <w:t xml:space="preserve"> фізичний </w:t>
      </w:r>
      <w:r w:rsidRPr="009213C6">
        <w:rPr>
          <w:rFonts w:ascii="Times New Roman" w:hAnsi="Times New Roman"/>
          <w:snapToGrid w:val="0"/>
          <w:sz w:val="28"/>
          <w:szCs w:val="28"/>
          <w:lang w:val="uk-UA"/>
        </w:rPr>
        <w:lastRenderedPageBreak/>
        <w:t>стан, добирати і використовувати різноманітні засоби свого фізичного вдосконалення.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Для оцінювання розвитку фізичних якостей використовуються навчальні нормативи, які розроблено для кожного року вивчення модуля. Контрольні навчальні нормативи є орієнтовними. Порядок їх проведення визначає вчитель відповідно до календарно тематичного планування. 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При оцінюванні навчальних досягнень з фізичної культури також враховуються: особисті досягнення школярів протягом навчального року; ступінь активності учнів на уроках; залучення учнів до занять фізичною культурою в позаурочний час; участь у змаганнях усіх рівнів. 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Для попередження нещасних випадків слід дотримуватись вимог безпеки під час проведення занять а, особливо, при складанні контрольних навчальних нормативів, коли учні виконують вправи з максимальним навантаженням.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У період з 01.09 до 01.10 кожного навчального року з метою адаптації учнів до навантажень на уроках фізичної культури прийом контрольних навчальних нормативів не здійснюється, а також обмежується виконання вправ з максимальною інтенсивністю. </w:t>
      </w:r>
    </w:p>
    <w:p w:rsidR="000B5222" w:rsidRPr="009213C6" w:rsidRDefault="000B5222" w:rsidP="000B5222">
      <w:pPr>
        <w:pStyle w:val="a7"/>
        <w:ind w:right="-5"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13C6"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авчально-методичне забезпечення, рекомендоване Міністерством освіти і науки України до використання в навчальних закладах, зазначено у Переліках навчальних програм, підручників та навчально-методичних посібників, розміщених на офіційних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веб-сайтах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та Інституту модернізації змісту освіти.</w:t>
      </w:r>
    </w:p>
    <w:p w:rsidR="00941AD9" w:rsidRPr="000B5222" w:rsidRDefault="000B5222" w:rsidP="000B5222">
      <w:pPr>
        <w:rPr>
          <w:lang w:val="uk-UA"/>
        </w:rPr>
      </w:pPr>
      <w:r>
        <w:rPr>
          <w:lang w:val="uk-UA"/>
        </w:rPr>
        <w:t xml:space="preserve"> </w:t>
      </w:r>
    </w:p>
    <w:sectPr w:rsidR="00941AD9" w:rsidRPr="000B5222" w:rsidSect="0094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4BF"/>
    <w:multiLevelType w:val="hybridMultilevel"/>
    <w:tmpl w:val="EF04F0B6"/>
    <w:lvl w:ilvl="0" w:tplc="FFFFFFFF">
      <w:start w:val="9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9E2565"/>
    <w:multiLevelType w:val="hybridMultilevel"/>
    <w:tmpl w:val="BBECE8E2"/>
    <w:lvl w:ilvl="0" w:tplc="9EFEDDB6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2" w:hanging="360"/>
      </w:pPr>
      <w:rPr>
        <w:rFonts w:ascii="Wingdings" w:hAnsi="Wingdings" w:cs="Wingdings" w:hint="default"/>
      </w:rPr>
    </w:lvl>
  </w:abstractNum>
  <w:abstractNum w:abstractNumId="2">
    <w:nsid w:val="480654D1"/>
    <w:multiLevelType w:val="hybridMultilevel"/>
    <w:tmpl w:val="E65013C4"/>
    <w:lvl w:ilvl="0" w:tplc="A3A8D61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773D2278"/>
    <w:multiLevelType w:val="hybridMultilevel"/>
    <w:tmpl w:val="CB96E966"/>
    <w:lvl w:ilvl="0" w:tplc="B3E875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222"/>
    <w:rsid w:val="000B5222"/>
    <w:rsid w:val="0094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222"/>
    <w:pPr>
      <w:ind w:left="720"/>
      <w:contextualSpacing/>
    </w:pPr>
  </w:style>
  <w:style w:type="character" w:styleId="a4">
    <w:name w:val="Hyperlink"/>
    <w:uiPriority w:val="99"/>
    <w:unhideWhenUsed/>
    <w:rsid w:val="000B5222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B52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B5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0B52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po.org.ua/index.php?pagename=teacher-year" TargetMode="External"/><Relationship Id="rId13" Type="http://schemas.openxmlformats.org/officeDocument/2006/relationships/hyperlink" Target="https://www.dropbox.com/s/6tqoszr2xmiz5lj/Mines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lGoA1PEos6bGlCcmV_y5bj01vQgDjG3f" TargetMode="External"/><Relationship Id="rId12" Type="http://schemas.openxmlformats.org/officeDocument/2006/relationships/hyperlink" Target="mailto:info@defpol.org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lGoA1PEos6aGcutEu2NDEomutg9sKW-n" TargetMode="External"/><Relationship Id="rId11" Type="http://schemas.openxmlformats.org/officeDocument/2006/relationships/hyperlink" Target="http://www.defpol.org.ua" TargetMode="External"/><Relationship Id="rId5" Type="http://schemas.openxmlformats.org/officeDocument/2006/relationships/hyperlink" Target="http://mon.gov.ua/teacher2016/uchasniki-teaher-2016/zahust/" TargetMode="External"/><Relationship Id="rId15" Type="http://schemas.openxmlformats.org/officeDocument/2006/relationships/hyperlink" Target="https://www.dropbox.com/s/z8fz2ktrd2f0nm7/mns%20720x405%2003.08.14.mp4" TargetMode="External"/><Relationship Id="rId10" Type="http://schemas.openxmlformats.org/officeDocument/2006/relationships/hyperlink" Target="http://www.imzo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ua" TargetMode="External"/><Relationship Id="rId14" Type="http://schemas.openxmlformats.org/officeDocument/2006/relationships/hyperlink" Target="https://www.dropbox.com/s/wra85b4hfpdmagn/mns%20720x576%20low%2003.08.14.a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3489</Words>
  <Characters>19889</Characters>
  <Application>Microsoft Office Word</Application>
  <DocSecurity>0</DocSecurity>
  <Lines>165</Lines>
  <Paragraphs>46</Paragraphs>
  <ScaleCrop>false</ScaleCrop>
  <Company>Home</Company>
  <LinksUpToDate>false</LinksUpToDate>
  <CharactersWithSpaces>23332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2016-09-01T12:46:00Z</dcterms:created>
  <dcterms:modified xsi:type="dcterms:W3CDTF">2016-09-01T12:49:00Z</dcterms:modified>
</cp:coreProperties>
</file>